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0E" w:rsidRDefault="0040000E">
      <w:r>
        <w:t xml:space="preserve">Below is a screen capture ending Wednesday, November 16 at about 1:30 </w:t>
      </w:r>
      <w:proofErr w:type="gramStart"/>
      <w:r>
        <w:t>EST.</w:t>
      </w:r>
      <w:proofErr w:type="gramEnd"/>
    </w:p>
    <w:p w:rsidR="00082A81" w:rsidRDefault="005C07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3pt;height:151.35pt">
            <v:imagedata r:id="rId4" o:title="TSM as Berkshire-Hathaway buys $$$"/>
          </v:shape>
        </w:pict>
      </w:r>
    </w:p>
    <w:p w:rsidR="005C07AB" w:rsidRDefault="0040000E">
      <w:r>
        <w:t>The 5 white blocs are the periods when the NYSE was open.</w:t>
      </w:r>
    </w:p>
    <w:p w:rsidR="005C07AB" w:rsidRDefault="0040000E">
      <w:r>
        <w:t>They are Thursday, Friday, Monday, Tuesday, and part of Wednesday.</w:t>
      </w:r>
    </w:p>
    <w:p w:rsidR="005C07AB" w:rsidRDefault="0040000E">
      <w:r>
        <w:t xml:space="preserve">Taiwan Semiconductor ADRs </w:t>
      </w:r>
      <w:r w:rsidR="007079DF">
        <w:t xml:space="preserve">"TSM" are the subject of this chart and TSM's activity is the only activity that is shown conventionally </w:t>
      </w:r>
    </w:p>
    <w:p w:rsidR="007079DF" w:rsidRDefault="007079DF">
      <w:proofErr w:type="gramStart"/>
      <w:r>
        <w:t>using</w:t>
      </w:r>
      <w:proofErr w:type="gramEnd"/>
      <w:r>
        <w:t xml:space="preserve"> green or red for every 5 minutes of activity.</w:t>
      </w:r>
    </w:p>
    <w:p w:rsidR="007079DF" w:rsidRDefault="0040000E">
      <w:r>
        <w:t xml:space="preserve">As you can see, </w:t>
      </w:r>
      <w:r w:rsidR="007079DF">
        <w:t>the other 4 items charted are FREY, SITH, VWAP5 and VWAP1.  All 5 items charted are norm</w:t>
      </w:r>
      <w:r w:rsidR="00082A81">
        <w:t xml:space="preserve">alized into their own % change </w:t>
      </w:r>
      <w:r w:rsidR="007079DF">
        <w:t>as shown by the chart at the right.</w:t>
      </w:r>
    </w:p>
    <w:p w:rsidR="005C07AB" w:rsidRDefault="007079DF">
      <w:r>
        <w:t xml:space="preserve">VWAP, </w:t>
      </w:r>
      <w:r w:rsidR="004A0D01" w:rsidRPr="004A0D01">
        <w:t xml:space="preserve">Volume-Weighted Average Price, is calculated by totaling the dollars traded for every transaction </w:t>
      </w:r>
    </w:p>
    <w:p w:rsidR="005C07AB" w:rsidRDefault="004A0D01">
      <w:r w:rsidRPr="004A0D01">
        <w:t>(</w:t>
      </w:r>
      <w:proofErr w:type="gramStart"/>
      <w:r w:rsidRPr="004A0D01">
        <w:t>price</w:t>
      </w:r>
      <w:proofErr w:type="gramEnd"/>
      <w:r w:rsidRPr="004A0D01">
        <w:t xml:space="preserve"> multiplied by the volume) and then dividing by the total shares traded</w:t>
      </w:r>
      <w:r>
        <w:t>.  I am using two TSM VWAP time intervals: 1 minute and 5minute and</w:t>
      </w:r>
    </w:p>
    <w:p w:rsidR="004A0D01" w:rsidRDefault="004A0D01">
      <w:r>
        <w:t xml:space="preserve"> </w:t>
      </w:r>
      <w:proofErr w:type="gramStart"/>
      <w:r>
        <w:t>the</w:t>
      </w:r>
      <w:proofErr w:type="gramEnd"/>
      <w:r>
        <w:t xml:space="preserve"> two resulting charts pretty much completely overlap in position and color.</w:t>
      </w:r>
    </w:p>
    <w:p w:rsidR="004A0D01" w:rsidRDefault="004A0D01">
      <w:r>
        <w:t>Now</w:t>
      </w:r>
      <w:r w:rsidR="004C1883">
        <w:t>:</w:t>
      </w:r>
    </w:p>
    <w:p w:rsidR="005C07AB" w:rsidRDefault="004C1883">
      <w:r>
        <w:t>Using VWAP, w</w:t>
      </w:r>
      <w:r w:rsidR="004A0D01">
        <w:t xml:space="preserve">e can speculate that </w:t>
      </w:r>
      <w:r>
        <w:t>Hathaway</w:t>
      </w:r>
      <w:r w:rsidR="004A0D01">
        <w:t xml:space="preserve"> and maybe some other insider hangers-on are cleaning up last </w:t>
      </w:r>
      <w:r w:rsidR="004A0D01" w:rsidRPr="00BE1E59">
        <w:rPr>
          <w:highlight w:val="yellow"/>
        </w:rPr>
        <w:t>Thursday</w:t>
      </w:r>
      <w:r w:rsidR="004A0D01">
        <w:t xml:space="preserve"> by offering a </w:t>
      </w:r>
      <w:r w:rsidR="00BE1E59">
        <w:t>percent or two less, for</w:t>
      </w:r>
    </w:p>
    <w:p w:rsidR="004A0D01" w:rsidRDefault="00BE1E59">
      <w:proofErr w:type="gramStart"/>
      <w:r>
        <w:t>most</w:t>
      </w:r>
      <w:proofErr w:type="gramEnd"/>
      <w:r>
        <w:t xml:space="preserve"> of the shares being traded, than normal buyers thought they should reasonably offer. This continued into extended evening hours.</w:t>
      </w:r>
    </w:p>
    <w:p w:rsidR="005C07AB" w:rsidRDefault="005C07AB"/>
    <w:p w:rsidR="005C07AB" w:rsidRDefault="00BE1E59">
      <w:r>
        <w:t>Overnight (</w:t>
      </w:r>
      <w:r w:rsidR="004C1883">
        <w:t>imagine</w:t>
      </w:r>
      <w:r w:rsidR="00427540">
        <w:t xml:space="preserve"> </w:t>
      </w:r>
      <w:r>
        <w:t>a left-right</w:t>
      </w:r>
      <w:r w:rsidR="004C1883">
        <w:t xml:space="preserve"> sliver of time </w:t>
      </w:r>
      <w:r>
        <w:t>on the chart</w:t>
      </w:r>
      <w:proofErr w:type="gramStart"/>
      <w:r w:rsidR="004C1883">
        <w:t>)</w:t>
      </w:r>
      <w:r>
        <w:t xml:space="preserve">  TSM's</w:t>
      </w:r>
      <w:proofErr w:type="gramEnd"/>
      <w:r>
        <w:t xml:space="preserve"> price changed from</w:t>
      </w:r>
      <w:r w:rsidR="004C1883">
        <w:t xml:space="preserve"> one relatively constant value to a (2 or 3%) higher value.</w:t>
      </w:r>
    </w:p>
    <w:p w:rsidR="00BE1E59" w:rsidRDefault="004C1883">
      <w:r>
        <w:t>Note that if Hathaway was buying, it was no longer getting it for less than VWAP.</w:t>
      </w:r>
    </w:p>
    <w:p w:rsidR="004C1883" w:rsidRDefault="004C1883">
      <w:r>
        <w:t xml:space="preserve">On </w:t>
      </w:r>
      <w:r w:rsidRPr="00427540">
        <w:rPr>
          <w:highlight w:val="yellow"/>
        </w:rPr>
        <w:t>Friday</w:t>
      </w:r>
      <w:r>
        <w:t xml:space="preserve">, we see that </w:t>
      </w:r>
      <w:r w:rsidR="00427540">
        <w:t>many morning and evening buyers continued to get shares at less than the ticker price.</w:t>
      </w:r>
    </w:p>
    <w:p w:rsidR="005C07AB" w:rsidRDefault="0053505B">
      <w:r>
        <w:t xml:space="preserve">On </w:t>
      </w:r>
      <w:r w:rsidRPr="0053505B">
        <w:rPr>
          <w:highlight w:val="yellow"/>
        </w:rPr>
        <w:t>Monday</w:t>
      </w:r>
      <w:r>
        <w:t>, after hours EST, Hathaway (and others?) managed to do a lot of buying at a relatively fixed offer price.</w:t>
      </w:r>
    </w:p>
    <w:p w:rsidR="0053505B" w:rsidRDefault="0053505B">
      <w:bookmarkStart w:id="0" w:name="_GoBack"/>
      <w:bookmarkEnd w:id="0"/>
      <w:r>
        <w:t>But then things went crazy.</w:t>
      </w:r>
    </w:p>
    <w:p w:rsidR="0053505B" w:rsidRDefault="0053505B">
      <w:r>
        <w:t xml:space="preserve">Note the high volume of trading </w:t>
      </w:r>
      <w:r w:rsidRPr="004568E2">
        <w:rPr>
          <w:highlight w:val="yellow"/>
        </w:rPr>
        <w:t>Tuesday morning</w:t>
      </w:r>
      <w:r>
        <w:t xml:space="preserve"> EST</w:t>
      </w:r>
      <w:r w:rsidR="004568E2">
        <w:t>.</w:t>
      </w:r>
      <w:r>
        <w:t xml:space="preserve"> </w:t>
      </w:r>
      <w:r w:rsidR="004568E2">
        <w:t>It looks as if Hathaway was buying everything for sale at a relatively constant bid all day long!</w:t>
      </w:r>
    </w:p>
    <w:sectPr w:rsidR="0053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E"/>
    <w:rsid w:val="00082A81"/>
    <w:rsid w:val="000E42BD"/>
    <w:rsid w:val="003037F3"/>
    <w:rsid w:val="0040000E"/>
    <w:rsid w:val="00427540"/>
    <w:rsid w:val="004568E2"/>
    <w:rsid w:val="004A0D01"/>
    <w:rsid w:val="004C1883"/>
    <w:rsid w:val="004F3A02"/>
    <w:rsid w:val="0053505B"/>
    <w:rsid w:val="005C07AB"/>
    <w:rsid w:val="007079DF"/>
    <w:rsid w:val="00B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9FABD-3DB9-46F0-914D-C104A08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5</cp:revision>
  <dcterms:created xsi:type="dcterms:W3CDTF">2022-11-16T18:34:00Z</dcterms:created>
  <dcterms:modified xsi:type="dcterms:W3CDTF">2022-11-16T20:40:00Z</dcterms:modified>
</cp:coreProperties>
</file>